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5B844" w14:textId="5D196521" w:rsidR="0096009B" w:rsidRDefault="00BA0085" w:rsidP="00BA0085">
      <w:pPr>
        <w:jc w:val="center"/>
        <w:rPr>
          <w:rFonts w:ascii="宋体" w:eastAsia="宋体" w:hAnsi="宋体"/>
          <w:b/>
          <w:bCs/>
          <w:szCs w:val="21"/>
          <w:shd w:val="clear" w:color="auto" w:fill="F8F9FB"/>
        </w:rPr>
      </w:pPr>
      <w:r w:rsidRPr="00BA0085">
        <w:rPr>
          <w:rFonts w:ascii="宋体" w:eastAsia="宋体" w:hAnsi="宋体"/>
          <w:b/>
          <w:bCs/>
          <w:szCs w:val="21"/>
          <w:shd w:val="clear" w:color="auto" w:fill="F8F9FB"/>
        </w:rPr>
        <w:t>白沙湾的静谧与灵动</w:t>
      </w:r>
    </w:p>
    <w:p w14:paraId="32A3E1A4" w14:textId="311FDC13" w:rsidR="00BA0085" w:rsidRPr="00BA0085" w:rsidRDefault="00BA0085" w:rsidP="00BA0085">
      <w:pPr>
        <w:ind w:firstLineChars="200" w:firstLine="420"/>
        <w:rPr>
          <w:rFonts w:ascii="宋体" w:eastAsia="宋体" w:hAnsi="宋体" w:hint="eastAsia"/>
          <w:b/>
          <w:bCs/>
        </w:rPr>
      </w:pPr>
      <w:r w:rsidRPr="00BA0085">
        <w:rPr>
          <w:rFonts w:ascii="宋体" w:eastAsia="宋体" w:hAnsi="宋体"/>
        </w:rPr>
        <w:t>2023 年 10 月于辽宁锦州白沙湾拍摄的一组照片。</w:t>
      </w:r>
      <w:r w:rsidRPr="00BA0085">
        <w:rPr>
          <w:rFonts w:ascii="宋体" w:eastAsia="宋体" w:hAnsi="宋体" w:hint="eastAsia"/>
        </w:rPr>
        <w:t>前两张照片呈现出俯拍视角下的海滩与海水，细腻的纹理和涌动的波浪，尽显大海的辽阔与静谧。</w:t>
      </w:r>
      <w:r w:rsidRPr="00BA0085">
        <w:rPr>
          <w:rFonts w:ascii="宋体" w:eastAsia="宋体" w:hAnsi="宋体"/>
        </w:rPr>
        <w:t>第三张里一只白鹭优雅立于海中石头，</w:t>
      </w:r>
      <w:r>
        <w:rPr>
          <w:rFonts w:ascii="宋体" w:eastAsia="宋体" w:hAnsi="宋体" w:hint="eastAsia"/>
        </w:rPr>
        <w:t>神</w:t>
      </w:r>
      <w:r w:rsidRPr="00BA0085">
        <w:rPr>
          <w:rFonts w:ascii="宋体" w:eastAsia="宋体" w:hAnsi="宋体"/>
        </w:rPr>
        <w:t>似自然精灵。第四张捕捉到白鹭刚飞起瞬间，翅膀舒展，满是生机活力。这四张从不同角度呈现白沙湾自然之美，静态景观与动态生灵相互映衬，构成诗意且具生命力的画卷，让人深感大自然的神奇美妙。</w:t>
      </w:r>
    </w:p>
    <w:sectPr w:rsidR="00BA0085" w:rsidRPr="00BA0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F0DA08" w14:textId="77777777" w:rsidR="000A6B11" w:rsidRDefault="000A6B11" w:rsidP="00BA0085">
      <w:r>
        <w:separator/>
      </w:r>
    </w:p>
  </w:endnote>
  <w:endnote w:type="continuationSeparator" w:id="0">
    <w:p w14:paraId="42F6CFA1" w14:textId="77777777" w:rsidR="000A6B11" w:rsidRDefault="000A6B11" w:rsidP="00BA0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907FA" w14:textId="77777777" w:rsidR="000A6B11" w:rsidRDefault="000A6B11" w:rsidP="00BA0085">
      <w:r>
        <w:separator/>
      </w:r>
    </w:p>
  </w:footnote>
  <w:footnote w:type="continuationSeparator" w:id="0">
    <w:p w14:paraId="5BF500BD" w14:textId="77777777" w:rsidR="000A6B11" w:rsidRDefault="000A6B11" w:rsidP="00BA00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09B"/>
    <w:rsid w:val="000A6B11"/>
    <w:rsid w:val="0096009B"/>
    <w:rsid w:val="00A6146A"/>
    <w:rsid w:val="00BA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FD08C5"/>
  <w15:chartTrackingRefBased/>
  <w15:docId w15:val="{24AB88C0-3524-47E2-940E-E93BC892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0085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A008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A00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A008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刘光盼</dc:creator>
  <cp:keywords/>
  <dc:description/>
  <cp:lastModifiedBy>刘光盼</cp:lastModifiedBy>
  <cp:revision>2</cp:revision>
  <dcterms:created xsi:type="dcterms:W3CDTF">2024-06-15T06:10:00Z</dcterms:created>
  <dcterms:modified xsi:type="dcterms:W3CDTF">2024-06-15T06:15:00Z</dcterms:modified>
</cp:coreProperties>
</file>